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1.做好在编教师在省一体化平台中“2022年度考核结果”的申报、审批工作；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2.做好向《张家港教育》投稿的工作；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3.做好二月主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题党日准备工作；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4.做好营养与健康示范学校创建材料准备工作。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1.六年级学生毕业信息核对；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2.开展综合、艺术教研组活动。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1.组织好消防逃生演练活动；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2.继续做好五年级实践基地准备工作；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1.做好放心食堂工作，规范食堂工作人员操作，组织开展食堂工作培训；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2.做好创建全国营养与健康示范学校相关资料整理工作；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3.做好贝贝少年宫活动的后勤保障服务工作；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4.做好新学期学生牛奶发放工作；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5.完成2022年度事业单位法人年度报告工作；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6.落实墙砖、太阳能集中供暖、用电设备专项维修工作；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7.日常维护维修工作。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丁  燕  钱静怡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3.请四、五、六年级副班主任提醒学生早上到校后及时打扫包干区，做到整洁无杂物。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2023-02-16T22:41:51Z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