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1.做好江苏省省库内教师的调出、调入，以及全体教师新学期岗位，教学方面的信息更新；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2.做好“无诈校园”相关活动方案。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1.安排本周教研活动；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2.做好一年级新生省库信息录入准备工作；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3.组织召开语数外备课组长会议。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1.组织五项常规检查人员开会；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2.组织四年级学生进行窝沟封闭复查。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1.抓好食堂工作，迎接秋季食品督查工作；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2.做好2023年教育技术装备相关数据整理统计工作；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3.做好一四年级校服发放调整工作；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4.落实做好学生奶的征订发放工作；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5.做好学校固定资产整理更新工作；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 中午12：15，语数外各备课组长集中小会议室开会。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 上午第2节，许娅老师在美术教室3上一课三议，全体艺术组老师参加听课。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274F0D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2023-09-11T23:14:46Z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