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1.做好省干部信息库中中层及以上干部的增减、信息更新；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2.做好学生心理普测准备工作。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1.组织开展本周教研活动；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2.发放《足球》课本；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3.完成学籍库部分学生重要信息变更。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1.每周一歌：《一起向未来》；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做好学生资助宣传教育月活动总结；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4.做好推普周活动总结工作。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1.针对秋季食品安全督查工作中存在的问题进行整改，进一步有效落实食堂工作；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3.2024年度学校财务预算计划；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4.继续做好2023年教育技术装备统计工作；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3.上午第2节，毛静娴老师在科学教室1（六7班）上一课三议。上午第3节，徐志红老师在功能厅1（五4班）上骨干展示课。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4.下午，方菲、冯金花和彭卓亚老师前往东渡学校参加会议。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5.第二周行政值日反馈：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1.能严格执行课程计划，调代课手续齐整。2.校园环境整体干净、整洁。 3.课后延时服务正常、有序开展。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提醒：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1.关注课间活动。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低年级的任课老师们要继续关注好小朋友们的课间活动，安全第一，尤其是雨天，不在湿滑的过道、楼梯上玩耍。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2.关注学生路队。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中高年级学生去专用教室上课，来回路队要快速、安静。请专职教师和班主任老师多引导、多实践。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3.关注少年宫活动。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班主任老师要再次和学生明确各自参加的项目、活动地点、活动时间、辅导老师等。若仍有学生不明确的，请亲自或让班级小老师实地带一带，争取这周的活动顺利开展。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198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2023-09-17T16:22:31Z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