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继续做好新一轮教师资格证注册前期准备工作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2.参加垃圾分类培训会议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1.推广精学宝系统在教学中的实际应用；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2.组织开展语文组教研活动。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1.组织一、二年级观看电影。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1.针对秋季食品安全督查工作中存在的问题进行整改，进一步有效落实食堂工作；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2.继续做好学校固定资产整理更新工作；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3.2024年度学校财务预算计划；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4.继续做好2023年教育技术装备统计工作；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王梦婷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钱萍花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黄宇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王志海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吴玉婷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张亚杰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3.上午第1节，郑秋杰老师在功能厅1（四7班）上骨干示范课；毛静娴老师在科学教室1（六8班）上一课三议。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  <w:t>4.中午12点，五、六年级语文老师集中机房1开展教研活动；一、二、三年级语文老师集中小会议室开展教研活动。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30346E"/>
    <w:rsid w:val="1EE65FDD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DF1AE6"/>
    <w:rsid w:val="3A682228"/>
    <w:rsid w:val="3AC60849"/>
    <w:rsid w:val="3AD91F59"/>
    <w:rsid w:val="3BA40424"/>
    <w:rsid w:val="3C4E1993"/>
    <w:rsid w:val="3D551F28"/>
    <w:rsid w:val="3D8A58B7"/>
    <w:rsid w:val="3DE3343C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C0385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B1431B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2023-09-21T23:08:22Z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