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十一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组织全体教职工进行体检；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2.提交苏州市教育学会教学设计比赛教案与反思；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3.做好教师实名制系统信息更新。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2.正常开展选修课活动；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3.做好四星级智慧校园创建工作。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做好各年级研学活动总结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2.筹备少代会。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钱婷婷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徐建云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施于敏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董志娟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朱宇婷（英）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高建蕾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3.吴晨霞、秦苏阳两位老师前往新塍小学参加数学活动。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4.上午第1节，吴敏老师在功能厅1（一3班）上新教师亮相课。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8611D6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6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2023-11-06T15:34:51Z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